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D7" w:rsidRPr="00A81BD7" w:rsidRDefault="00C446B6">
      <w:pPr>
        <w:rPr>
          <w:b/>
          <w:sz w:val="28"/>
          <w:szCs w:val="28"/>
          <w:u w:val="single"/>
        </w:rPr>
      </w:pPr>
      <w:r w:rsidRPr="00A81BD7">
        <w:rPr>
          <w:b/>
          <w:sz w:val="28"/>
          <w:szCs w:val="28"/>
          <w:u w:val="single"/>
        </w:rPr>
        <w:t xml:space="preserve">Macbeth </w:t>
      </w:r>
      <w:r w:rsidRPr="00A81BD7">
        <w:rPr>
          <w:b/>
          <w:sz w:val="28"/>
          <w:szCs w:val="28"/>
          <w:u w:val="single"/>
        </w:rPr>
        <w:tab/>
      </w:r>
    </w:p>
    <w:p w:rsidR="00A81BD7" w:rsidRDefault="00C446B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The Theme of Kingship</w:t>
      </w:r>
      <w:r w:rsidR="00A81BD7"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ab/>
      </w:r>
    </w:p>
    <w:p w:rsidR="005F1A0B" w:rsidRDefault="00C446B6">
      <w:pPr>
        <w:rPr>
          <w:b/>
          <w:sz w:val="24"/>
          <w:szCs w:val="24"/>
        </w:rPr>
      </w:pPr>
      <w:r>
        <w:rPr>
          <w:b/>
          <w:sz w:val="24"/>
          <w:szCs w:val="24"/>
        </w:rPr>
        <w:t>Useful phrases for essay writing</w:t>
      </w:r>
      <w:r w:rsidR="00A81BD7">
        <w:rPr>
          <w:b/>
          <w:sz w:val="24"/>
          <w:szCs w:val="24"/>
        </w:rPr>
        <w:t xml:space="preserve">.  Remember when making a statement such as one of those below, you must support it with reference to the text.  These phrases </w:t>
      </w:r>
      <w:proofErr w:type="gramStart"/>
      <w:r w:rsidR="00A81BD7">
        <w:rPr>
          <w:b/>
          <w:sz w:val="24"/>
          <w:szCs w:val="24"/>
        </w:rPr>
        <w:t>may  be</w:t>
      </w:r>
      <w:proofErr w:type="gramEnd"/>
      <w:r w:rsidR="00A81BD7">
        <w:rPr>
          <w:b/>
          <w:sz w:val="24"/>
          <w:szCs w:val="24"/>
        </w:rPr>
        <w:t xml:space="preserve"> used to introduce a new idea or may work well in a conclusion to an essay.</w:t>
      </w:r>
      <w:bookmarkStart w:id="0" w:name="_GoBack"/>
      <w:bookmarkEnd w:id="0"/>
    </w:p>
    <w:p w:rsidR="00C446B6" w:rsidRDefault="00C446B6">
      <w:pPr>
        <w:rPr>
          <w:b/>
          <w:sz w:val="24"/>
          <w:szCs w:val="24"/>
        </w:rPr>
      </w:pPr>
    </w:p>
    <w:p w:rsidR="00C446B6" w:rsidRDefault="00C446B6">
      <w:pPr>
        <w:rPr>
          <w:b/>
          <w:sz w:val="24"/>
          <w:szCs w:val="24"/>
        </w:rPr>
      </w:pPr>
      <w:r>
        <w:rPr>
          <w:b/>
          <w:sz w:val="24"/>
          <w:szCs w:val="24"/>
        </w:rPr>
        <w:t>Shakespeare provides a very convincing testimony of the ideal king in Duncan.</w:t>
      </w:r>
    </w:p>
    <w:p w:rsidR="00C446B6" w:rsidRDefault="00C446B6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play provides us with very real examples of the qualities required for kingship, the qualities described by Malcolm as ‘king becoming graces’.</w:t>
      </w:r>
    </w:p>
    <w:p w:rsidR="00C446B6" w:rsidRDefault="00C446B6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contrast between Macbeth and __________________ is sharply drawn.</w:t>
      </w:r>
    </w:p>
    <w:p w:rsidR="00C446B6" w:rsidRDefault="00C446B6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medieval times, a king was not only a political leader but also a divine link between God and man.</w:t>
      </w:r>
    </w:p>
    <w:p w:rsidR="00C446B6" w:rsidRDefault="00C446B6">
      <w:pPr>
        <w:rPr>
          <w:b/>
          <w:sz w:val="24"/>
          <w:szCs w:val="24"/>
        </w:rPr>
      </w:pPr>
      <w:r>
        <w:rPr>
          <w:b/>
          <w:sz w:val="24"/>
          <w:szCs w:val="24"/>
        </w:rPr>
        <w:t>Even Macbeth holds Duncan in high esteem.</w:t>
      </w:r>
    </w:p>
    <w:p w:rsidR="00C446B6" w:rsidRDefault="00C446B6">
      <w:pPr>
        <w:rPr>
          <w:b/>
          <w:sz w:val="24"/>
          <w:szCs w:val="24"/>
        </w:rPr>
      </w:pPr>
      <w:r>
        <w:rPr>
          <w:b/>
          <w:sz w:val="24"/>
          <w:szCs w:val="24"/>
        </w:rPr>
        <w:t>Macbeth doesn’t possess the requisite qualities of a good king.  His motivations are selfish and egotistical and when in power he lacks the depth of character necessary to be a fair and competent ruler.</w:t>
      </w:r>
    </w:p>
    <w:p w:rsidR="00C446B6" w:rsidRDefault="00C446B6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more insecure Macbeth becomes, the more he attempts to dominate by violent means.</w:t>
      </w:r>
    </w:p>
    <w:p w:rsidR="00C446B6" w:rsidRDefault="00C446B6">
      <w:pPr>
        <w:rPr>
          <w:b/>
          <w:sz w:val="24"/>
          <w:szCs w:val="24"/>
        </w:rPr>
      </w:pPr>
      <w:r>
        <w:rPr>
          <w:b/>
          <w:sz w:val="24"/>
          <w:szCs w:val="24"/>
        </w:rPr>
        <w:t>Macbeth is the tragic hero of this play.  A once great and heroic soldier becomes a violent monster.</w:t>
      </w:r>
    </w:p>
    <w:p w:rsidR="00A81BD7" w:rsidRDefault="00C446B6">
      <w:pPr>
        <w:rPr>
          <w:b/>
          <w:sz w:val="24"/>
          <w:szCs w:val="24"/>
        </w:rPr>
      </w:pPr>
      <w:r>
        <w:rPr>
          <w:b/>
          <w:sz w:val="24"/>
          <w:szCs w:val="24"/>
        </w:rPr>
        <w:t>Macbeth’s descent</w:t>
      </w:r>
      <w:r w:rsidR="00A81BD7">
        <w:rPr>
          <w:b/>
          <w:sz w:val="24"/>
          <w:szCs w:val="24"/>
        </w:rPr>
        <w:t xml:space="preserve"> into evil is unstoppable once it begins.</w:t>
      </w:r>
    </w:p>
    <w:p w:rsidR="00C446B6" w:rsidRDefault="00A81BD7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great tragedy for Macbeth is that he is only too acutely aware of his own transformation.</w:t>
      </w:r>
    </w:p>
    <w:p w:rsidR="00A81BD7" w:rsidRPr="00C446B6" w:rsidRDefault="00A81BD7">
      <w:pPr>
        <w:rPr>
          <w:b/>
          <w:sz w:val="24"/>
          <w:szCs w:val="24"/>
        </w:rPr>
      </w:pPr>
      <w:r>
        <w:rPr>
          <w:b/>
          <w:sz w:val="24"/>
          <w:szCs w:val="24"/>
        </w:rPr>
        <w:t>Macbeth finally comes to see his life as utterly devoid of meaning.  He is full of self-loathing.</w:t>
      </w:r>
    </w:p>
    <w:sectPr w:rsidR="00A81BD7" w:rsidRPr="00C446B6" w:rsidSect="00C446B6">
      <w:pgSz w:w="15840" w:h="24480" w:code="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B6"/>
    <w:rsid w:val="008957BE"/>
    <w:rsid w:val="00A81BD7"/>
    <w:rsid w:val="00A90820"/>
    <w:rsid w:val="00C4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Carrigaline Community School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Guerin</dc:creator>
  <cp:lastModifiedBy>Anne Guerin</cp:lastModifiedBy>
  <cp:revision>1</cp:revision>
  <dcterms:created xsi:type="dcterms:W3CDTF">2012-12-05T12:09:00Z</dcterms:created>
  <dcterms:modified xsi:type="dcterms:W3CDTF">2012-12-05T12:30:00Z</dcterms:modified>
</cp:coreProperties>
</file>